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8704" w14:textId="1D0A049A" w:rsidR="00CD3E53" w:rsidRPr="001F23CF" w:rsidRDefault="00CD3E53" w:rsidP="001F23CF">
      <w:pPr>
        <w:pStyle w:val="Odstavecseseznamem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3CF">
        <w:rPr>
          <w:rFonts w:ascii="Times New Roman" w:hAnsi="Times New Roman" w:cs="Times New Roman"/>
          <w:b/>
          <w:sz w:val="40"/>
          <w:szCs w:val="40"/>
        </w:rPr>
        <w:t xml:space="preserve">schůzka – </w:t>
      </w:r>
      <w:r w:rsidR="001F23CF">
        <w:rPr>
          <w:rFonts w:ascii="Times New Roman" w:hAnsi="Times New Roman" w:cs="Times New Roman"/>
          <w:b/>
          <w:sz w:val="40"/>
          <w:szCs w:val="40"/>
        </w:rPr>
        <w:t>22</w:t>
      </w:r>
      <w:r w:rsidR="00D32138" w:rsidRPr="001F23CF">
        <w:rPr>
          <w:rFonts w:ascii="Times New Roman" w:hAnsi="Times New Roman" w:cs="Times New Roman"/>
          <w:b/>
          <w:sz w:val="40"/>
          <w:szCs w:val="40"/>
        </w:rPr>
        <w:t>.4</w:t>
      </w:r>
      <w:r w:rsidR="00634A45" w:rsidRPr="001F23CF">
        <w:rPr>
          <w:rFonts w:ascii="Times New Roman" w:hAnsi="Times New Roman" w:cs="Times New Roman"/>
          <w:b/>
          <w:sz w:val="40"/>
          <w:szCs w:val="40"/>
        </w:rPr>
        <w:t>.</w:t>
      </w:r>
      <w:r w:rsidR="002452D7" w:rsidRPr="001F23CF">
        <w:rPr>
          <w:rFonts w:ascii="Times New Roman" w:hAnsi="Times New Roman" w:cs="Times New Roman"/>
          <w:b/>
          <w:sz w:val="40"/>
          <w:szCs w:val="40"/>
        </w:rPr>
        <w:t xml:space="preserve"> 2024</w:t>
      </w:r>
    </w:p>
    <w:p w14:paraId="1A888663" w14:textId="77777777" w:rsidR="00CD3E53" w:rsidRDefault="00CD3E53" w:rsidP="00CD3E53">
      <w:pPr>
        <w:rPr>
          <w:rFonts w:ascii="Times New Roman" w:hAnsi="Times New Roman" w:cs="Times New Roman"/>
          <w:sz w:val="28"/>
          <w:szCs w:val="28"/>
        </w:rPr>
      </w:pPr>
    </w:p>
    <w:p w14:paraId="12A6114D" w14:textId="7EA311A9" w:rsidR="00D32138" w:rsidRPr="001F23CF" w:rsidRDefault="00CD3E53" w:rsidP="001F23CF">
      <w:pPr>
        <w:rPr>
          <w:rFonts w:ascii="Times New Roman" w:hAnsi="Times New Roman" w:cs="Times New Roman"/>
          <w:sz w:val="32"/>
          <w:szCs w:val="32"/>
        </w:rPr>
      </w:pPr>
      <w:r w:rsidRPr="002452D7">
        <w:rPr>
          <w:rFonts w:ascii="Times New Roman" w:hAnsi="Times New Roman" w:cs="Times New Roman"/>
          <w:sz w:val="32"/>
          <w:szCs w:val="32"/>
        </w:rPr>
        <w:t>Program:</w:t>
      </w:r>
      <w:r w:rsidR="001F23CF">
        <w:rPr>
          <w:rFonts w:ascii="Times New Roman" w:hAnsi="Times New Roman" w:cs="Times New Roman"/>
          <w:sz w:val="32"/>
          <w:szCs w:val="32"/>
        </w:rPr>
        <w:t xml:space="preserve"> realizace </w:t>
      </w:r>
      <w:r w:rsidR="001F23CF" w:rsidRPr="001F23CF">
        <w:rPr>
          <w:rFonts w:ascii="Times New Roman" w:hAnsi="Times New Roman" w:cs="Times New Roman"/>
          <w:sz w:val="32"/>
          <w:szCs w:val="32"/>
        </w:rPr>
        <w:t>Projekto</w:t>
      </w:r>
      <w:r w:rsidR="001F23CF">
        <w:rPr>
          <w:rFonts w:ascii="Times New Roman" w:hAnsi="Times New Roman" w:cs="Times New Roman"/>
          <w:sz w:val="32"/>
          <w:szCs w:val="32"/>
        </w:rPr>
        <w:t>vého dne</w:t>
      </w:r>
      <w:bookmarkStart w:id="0" w:name="_GoBack"/>
      <w:bookmarkEnd w:id="0"/>
      <w:r w:rsidR="001F23CF" w:rsidRPr="001F23CF">
        <w:rPr>
          <w:rFonts w:ascii="Times New Roman" w:hAnsi="Times New Roman" w:cs="Times New Roman"/>
          <w:sz w:val="32"/>
          <w:szCs w:val="32"/>
        </w:rPr>
        <w:t xml:space="preserve"> pro 5.r. </w:t>
      </w:r>
    </w:p>
    <w:p w14:paraId="57FB1E62" w14:textId="77777777" w:rsidR="001F23CF" w:rsidRPr="001F23CF" w:rsidRDefault="001F23CF" w:rsidP="001F23C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14:paraId="7EE35807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Stanoviště:</w:t>
      </w:r>
    </w:p>
    <w:p w14:paraId="72B50DF5" w14:textId="77777777" w:rsidR="001F23CF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6D13">
        <w:rPr>
          <w:rFonts w:ascii="Times New Roman" w:hAnsi="Times New Roman" w:cs="Times New Roman"/>
          <w:b/>
          <w:sz w:val="28"/>
          <w:szCs w:val="28"/>
        </w:rPr>
        <w:t>J.Pešata</w:t>
      </w:r>
      <w:proofErr w:type="spellEnd"/>
      <w:r w:rsidRPr="00B06D13">
        <w:rPr>
          <w:rFonts w:ascii="Times New Roman" w:hAnsi="Times New Roman" w:cs="Times New Roman"/>
          <w:b/>
          <w:sz w:val="28"/>
          <w:szCs w:val="28"/>
        </w:rPr>
        <w:t xml:space="preserve"> – Kvízové otázky s tajenkou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Karlovcová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Šedá </w:t>
      </w:r>
      <w:r w:rsidRPr="00B06D13">
        <w:rPr>
          <w:rFonts w:ascii="Times New Roman" w:hAnsi="Times New Roman" w:cs="Times New Roman"/>
          <w:b/>
          <w:sz w:val="28"/>
          <w:szCs w:val="28"/>
        </w:rPr>
        <w:t>– třída 5.C</w:t>
      </w:r>
    </w:p>
    <w:p w14:paraId="26E5754E" w14:textId="77777777" w:rsidR="001F23CF" w:rsidRPr="00B06D13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(za každou správnou otázku 1 bod, za křížovku 3 body a když vysvětlí pojem z křížovky, tak ještě další 2)</w:t>
      </w:r>
    </w:p>
    <w:p w14:paraId="4BD1EA35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4F12C7EC" w14:textId="77777777" w:rsidR="001F23CF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 xml:space="preserve">J. </w:t>
      </w:r>
      <w:proofErr w:type="spellStart"/>
      <w:r w:rsidRPr="00B06D13">
        <w:rPr>
          <w:rFonts w:ascii="Times New Roman" w:hAnsi="Times New Roman" w:cs="Times New Roman"/>
          <w:b/>
          <w:sz w:val="28"/>
          <w:szCs w:val="28"/>
        </w:rPr>
        <w:t>Pešata</w:t>
      </w:r>
      <w:proofErr w:type="spellEnd"/>
      <w:r w:rsidRPr="00B06D13">
        <w:rPr>
          <w:rFonts w:ascii="Times New Roman" w:hAnsi="Times New Roman" w:cs="Times New Roman"/>
          <w:b/>
          <w:sz w:val="28"/>
          <w:szCs w:val="28"/>
        </w:rPr>
        <w:t xml:space="preserve"> – Přiřazují kartičky </w:t>
      </w:r>
      <w:r>
        <w:rPr>
          <w:rFonts w:ascii="Times New Roman" w:hAnsi="Times New Roman" w:cs="Times New Roman"/>
          <w:sz w:val="28"/>
          <w:szCs w:val="28"/>
        </w:rPr>
        <w:t xml:space="preserve">– Strnadová,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Kantárová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6D13">
        <w:rPr>
          <w:rFonts w:ascii="Times New Roman" w:hAnsi="Times New Roman" w:cs="Times New Roman"/>
          <w:b/>
          <w:sz w:val="28"/>
          <w:szCs w:val="28"/>
        </w:rPr>
        <w:t>třída 5.B</w:t>
      </w:r>
    </w:p>
    <w:p w14:paraId="1E8C8C51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(za každou správně přiřazenou dvojici kartiček 1 bod, když jsou hotoví, zkoušíme, co si zapamatovali – ukazujeme znovu kartičky, odpovídají zpaměti – opět za každou správnou mají bod</w:t>
      </w:r>
    </w:p>
    <w:p w14:paraId="10EFC244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58FC5F14" w14:textId="77777777" w:rsidR="001F23CF" w:rsidRPr="00B06D13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Velikonoce – běží slalom kolem kuželů s vajíčkem na lžíci</w:t>
      </w:r>
      <w:r>
        <w:rPr>
          <w:rFonts w:ascii="Times New Roman" w:hAnsi="Times New Roman" w:cs="Times New Roman"/>
          <w:sz w:val="28"/>
          <w:szCs w:val="28"/>
        </w:rPr>
        <w:t xml:space="preserve"> – Kufnerová,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Telekiová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06D13">
        <w:rPr>
          <w:rFonts w:ascii="Times New Roman" w:hAnsi="Times New Roman" w:cs="Times New Roman"/>
          <w:b/>
          <w:sz w:val="28"/>
          <w:szCs w:val="28"/>
        </w:rPr>
        <w:t>chodba u šaten</w:t>
      </w:r>
    </w:p>
    <w:p w14:paraId="64D85AD4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(když vajíčko spadne, musí jít na začátek, počítáme, kolik žáků slalom doběhlo – za každého žáka 1 bod - střídají se pořád dokola do konce časového limitu)</w:t>
      </w:r>
    </w:p>
    <w:p w14:paraId="5B216BAD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2C2CC4EF" w14:textId="77777777" w:rsidR="001F23CF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80789">
        <w:rPr>
          <w:rFonts w:ascii="Times New Roman" w:hAnsi="Times New Roman" w:cs="Times New Roman"/>
          <w:b/>
          <w:sz w:val="28"/>
          <w:szCs w:val="28"/>
        </w:rPr>
        <w:t>Velikonoce – zaječí skoky</w:t>
      </w:r>
      <w:r>
        <w:rPr>
          <w:rFonts w:ascii="Times New Roman" w:hAnsi="Times New Roman" w:cs="Times New Roman"/>
          <w:sz w:val="28"/>
          <w:szCs w:val="28"/>
        </w:rPr>
        <w:t xml:space="preserve"> – skáčou v pytli slalom kolem kuželů – Kořínek, Lamač – </w:t>
      </w:r>
      <w:r w:rsidRPr="00080789">
        <w:rPr>
          <w:rFonts w:ascii="Times New Roman" w:hAnsi="Times New Roman" w:cs="Times New Roman"/>
          <w:b/>
          <w:sz w:val="28"/>
          <w:szCs w:val="28"/>
        </w:rPr>
        <w:t>tělocvična</w:t>
      </w:r>
    </w:p>
    <w:p w14:paraId="4C8BCCAE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(stejné bodování jako u vajíčka)</w:t>
      </w:r>
    </w:p>
    <w:p w14:paraId="2A381078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43DC9C97" w14:textId="77777777" w:rsidR="001F23CF" w:rsidRPr="00080789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80789">
        <w:rPr>
          <w:rFonts w:ascii="Times New Roman" w:hAnsi="Times New Roman" w:cs="Times New Roman"/>
          <w:b/>
          <w:sz w:val="28"/>
          <w:szCs w:val="28"/>
        </w:rPr>
        <w:t>Hod míčem na koš</w:t>
      </w:r>
      <w:r>
        <w:rPr>
          <w:rFonts w:ascii="Times New Roman" w:hAnsi="Times New Roman" w:cs="Times New Roman"/>
          <w:sz w:val="28"/>
          <w:szCs w:val="28"/>
        </w:rPr>
        <w:t xml:space="preserve"> – Svátek,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80789">
        <w:rPr>
          <w:rFonts w:ascii="Times New Roman" w:hAnsi="Times New Roman" w:cs="Times New Roman"/>
          <w:b/>
          <w:sz w:val="28"/>
          <w:szCs w:val="28"/>
        </w:rPr>
        <w:t xml:space="preserve"> tělocvična</w:t>
      </w:r>
    </w:p>
    <w:p w14:paraId="01703443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(všichni žáci ze skupiny se střídají do konce časového limitu, za každý koš 1 bod)</w:t>
      </w:r>
    </w:p>
    <w:p w14:paraId="489194ED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140B36D9" w14:textId="77777777" w:rsidR="001F23CF" w:rsidRPr="008D26BE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D26BE">
        <w:rPr>
          <w:rFonts w:ascii="Times New Roman" w:hAnsi="Times New Roman" w:cs="Times New Roman"/>
          <w:b/>
          <w:sz w:val="28"/>
          <w:szCs w:val="28"/>
        </w:rPr>
        <w:t>Třídění lentilek</w:t>
      </w:r>
      <w:r>
        <w:rPr>
          <w:rFonts w:ascii="Times New Roman" w:hAnsi="Times New Roman" w:cs="Times New Roman"/>
          <w:sz w:val="28"/>
          <w:szCs w:val="28"/>
        </w:rPr>
        <w:t xml:space="preserve"> – Králová, Čonková – </w:t>
      </w:r>
      <w:r w:rsidRPr="008D26BE">
        <w:rPr>
          <w:rFonts w:ascii="Times New Roman" w:hAnsi="Times New Roman" w:cs="Times New Roman"/>
          <w:b/>
          <w:sz w:val="28"/>
          <w:szCs w:val="28"/>
        </w:rPr>
        <w:t>5.A</w:t>
      </w:r>
    </w:p>
    <w:p w14:paraId="0D43CD3F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(každý přenášení lentilku z bodu A do bodu B pomocí brčka, třídí podle barev, střídají se dokola, za každou lentilku 1 bod)</w:t>
      </w:r>
    </w:p>
    <w:p w14:paraId="7D259604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25F91722" w14:textId="77777777" w:rsidR="001F23CF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D26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Oblékáme </w:t>
      </w:r>
      <w:proofErr w:type="spellStart"/>
      <w:r w:rsidRPr="008D26BE">
        <w:rPr>
          <w:rFonts w:ascii="Times New Roman" w:hAnsi="Times New Roman" w:cs="Times New Roman"/>
          <w:b/>
          <w:sz w:val="28"/>
          <w:szCs w:val="28"/>
        </w:rPr>
        <w:t>model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/modelku</w:t>
      </w:r>
      <w:r>
        <w:rPr>
          <w:rFonts w:ascii="Times New Roman" w:hAnsi="Times New Roman" w:cs="Times New Roman"/>
          <w:sz w:val="28"/>
          <w:szCs w:val="28"/>
        </w:rPr>
        <w:t xml:space="preserve"> – Horvátová,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Krechlerová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26BE">
        <w:rPr>
          <w:rFonts w:ascii="Times New Roman" w:hAnsi="Times New Roman" w:cs="Times New Roman"/>
          <w:b/>
          <w:sz w:val="28"/>
          <w:szCs w:val="28"/>
        </w:rPr>
        <w:t>5.A</w:t>
      </w:r>
    </w:p>
    <w:p w14:paraId="5FF93A9B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model si obléká oblečení, které ostatní svlékají – za každý oblečený kus 1 bod)</w:t>
      </w:r>
    </w:p>
    <w:p w14:paraId="774A428B" w14:textId="77777777" w:rsidR="001F23CF" w:rsidRDefault="001F23CF" w:rsidP="001F23CF">
      <w:pPr>
        <w:pStyle w:val="Odstavecseseznamem"/>
        <w:numPr>
          <w:ilvl w:val="0"/>
          <w:numId w:val="18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D26BE">
        <w:rPr>
          <w:rFonts w:ascii="Times New Roman" w:hAnsi="Times New Roman" w:cs="Times New Roman"/>
          <w:b/>
          <w:sz w:val="28"/>
          <w:szCs w:val="28"/>
        </w:rPr>
        <w:t>Velikonoční zvyky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Džudžová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Plodrová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26BE">
        <w:rPr>
          <w:rFonts w:ascii="Times New Roman" w:hAnsi="Times New Roman" w:cs="Times New Roman"/>
          <w:b/>
          <w:sz w:val="28"/>
          <w:szCs w:val="28"/>
        </w:rPr>
        <w:t>Vv</w:t>
      </w:r>
      <w:proofErr w:type="spellEnd"/>
    </w:p>
    <w:p w14:paraId="76E7C076" w14:textId="77777777" w:rsidR="001F23CF" w:rsidRDefault="001F23CF" w:rsidP="001F23C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(nejprve přiřazují kartičky – za každou odpověď 1 bod, pak řeší kvíz – za každou odpověď 1 bod)</w:t>
      </w:r>
    </w:p>
    <w:p w14:paraId="33CF5359" w14:textId="77777777" w:rsidR="001F23CF" w:rsidRDefault="001F23CF" w:rsidP="001F23CF">
      <w:pPr>
        <w:rPr>
          <w:rFonts w:ascii="Times New Roman" w:hAnsi="Times New Roman" w:cs="Times New Roman"/>
          <w:sz w:val="28"/>
          <w:szCs w:val="28"/>
        </w:rPr>
      </w:pPr>
    </w:p>
    <w:p w14:paraId="33BD4723" w14:textId="77777777" w:rsidR="001F23CF" w:rsidRPr="008D26BE" w:rsidRDefault="001F23CF" w:rsidP="001F2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všech vědomostních úkolů mohou informace vyhledávat na internetu.</w:t>
      </w:r>
    </w:p>
    <w:p w14:paraId="7F5EE054" w14:textId="77777777" w:rsidR="001F23CF" w:rsidRPr="00080789" w:rsidRDefault="001F23CF" w:rsidP="001F23C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187329A" w14:textId="18F24E72" w:rsidR="001335CB" w:rsidRPr="002452D7" w:rsidRDefault="001335CB" w:rsidP="001335CB">
      <w:pPr>
        <w:rPr>
          <w:rFonts w:ascii="Times New Roman" w:hAnsi="Times New Roman" w:cs="Times New Roman"/>
          <w:sz w:val="32"/>
          <w:szCs w:val="32"/>
        </w:rPr>
      </w:pPr>
    </w:p>
    <w:p w14:paraId="31BC398A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6894942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7F978E1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C1C4F2D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D058A89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BFAC1FD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D2474D6" w14:textId="77777777" w:rsidR="002452D7" w:rsidRDefault="002452D7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9BCB387" w14:textId="6DF0E23F" w:rsidR="00B86F52" w:rsidRPr="00CD3E53" w:rsidRDefault="00B86F52" w:rsidP="00B86F5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Zapsala Mgr. Vlasta Bártová</w:t>
      </w:r>
    </w:p>
    <w:p w14:paraId="360D1CCD" w14:textId="77777777" w:rsidR="00E0263F" w:rsidRPr="00CD3E53" w:rsidRDefault="00E0263F">
      <w:pPr>
        <w:rPr>
          <w:sz w:val="28"/>
          <w:szCs w:val="28"/>
        </w:rPr>
      </w:pPr>
    </w:p>
    <w:sectPr w:rsidR="00E0263F" w:rsidRPr="00CD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C8F"/>
    <w:multiLevelType w:val="hybridMultilevel"/>
    <w:tmpl w:val="A47A7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E9F"/>
    <w:multiLevelType w:val="hybridMultilevel"/>
    <w:tmpl w:val="E47ACCA6"/>
    <w:lvl w:ilvl="0" w:tplc="F906E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2F8"/>
    <w:multiLevelType w:val="hybridMultilevel"/>
    <w:tmpl w:val="5B2C21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1F4F"/>
    <w:multiLevelType w:val="hybridMultilevel"/>
    <w:tmpl w:val="18526576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056"/>
    <w:multiLevelType w:val="hybridMultilevel"/>
    <w:tmpl w:val="812623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14E9"/>
    <w:multiLevelType w:val="hybridMultilevel"/>
    <w:tmpl w:val="39C46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4812"/>
    <w:multiLevelType w:val="hybridMultilevel"/>
    <w:tmpl w:val="5FA6B7C0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B22DFD"/>
    <w:multiLevelType w:val="hybridMultilevel"/>
    <w:tmpl w:val="2FF407B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3C05"/>
    <w:multiLevelType w:val="hybridMultilevel"/>
    <w:tmpl w:val="5E381CD6"/>
    <w:lvl w:ilvl="0" w:tplc="6A4C4A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8D3E13"/>
    <w:multiLevelType w:val="hybridMultilevel"/>
    <w:tmpl w:val="66346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6FC0"/>
    <w:multiLevelType w:val="hybridMultilevel"/>
    <w:tmpl w:val="66589A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3116"/>
    <w:multiLevelType w:val="hybridMultilevel"/>
    <w:tmpl w:val="0F34BA00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0C65C76"/>
    <w:multiLevelType w:val="hybridMultilevel"/>
    <w:tmpl w:val="8D043B1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32B8"/>
    <w:multiLevelType w:val="hybridMultilevel"/>
    <w:tmpl w:val="6658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3E64"/>
    <w:multiLevelType w:val="hybridMultilevel"/>
    <w:tmpl w:val="8AE288CE"/>
    <w:lvl w:ilvl="0" w:tplc="0B1814D0">
      <w:start w:val="1"/>
      <w:numFmt w:val="bullet"/>
      <w:lvlText w:val="-"/>
      <w:lvlJc w:val="left"/>
      <w:pPr>
        <w:ind w:left="15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061A8D"/>
    <w:multiLevelType w:val="hybridMultilevel"/>
    <w:tmpl w:val="DDA21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A3"/>
    <w:rsid w:val="001335CB"/>
    <w:rsid w:val="001673A3"/>
    <w:rsid w:val="001F23CF"/>
    <w:rsid w:val="002452D7"/>
    <w:rsid w:val="00634A45"/>
    <w:rsid w:val="00B86F52"/>
    <w:rsid w:val="00CD3E53"/>
    <w:rsid w:val="00D32138"/>
    <w:rsid w:val="00E0263F"/>
    <w:rsid w:val="00E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1A80"/>
  <w15:chartTrackingRefBased/>
  <w15:docId w15:val="{C9F0D412-6047-4D8F-91FA-B3F9E2E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E5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Bartová</dc:creator>
  <cp:keywords/>
  <dc:description/>
  <cp:lastModifiedBy>Vlasta Bartová</cp:lastModifiedBy>
  <cp:revision>8</cp:revision>
  <cp:lastPrinted>2024-04-05T09:25:00Z</cp:lastPrinted>
  <dcterms:created xsi:type="dcterms:W3CDTF">2023-10-25T08:29:00Z</dcterms:created>
  <dcterms:modified xsi:type="dcterms:W3CDTF">2024-05-15T06:41:00Z</dcterms:modified>
</cp:coreProperties>
</file>